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4"/>
        <w:ind w:left="1782" w:right="1755"/>
        <w:jc w:val="center"/>
      </w:pPr>
      <w:r>
        <w:rPr/>
        <w:t>Виконавчий комітет Мелітопольської міської ради Запорізької області П Е Р Е Л І К</w:t>
      </w:r>
    </w:p>
    <w:p>
      <w:pPr>
        <w:spacing w:line="192" w:lineRule="exact" w:before="0"/>
        <w:ind w:left="1738" w:right="1755" w:firstLine="0"/>
        <w:jc w:val="center"/>
        <w:rPr>
          <w:sz w:val="17"/>
        </w:rPr>
      </w:pPr>
      <w:r>
        <w:rPr>
          <w:sz w:val="17"/>
        </w:rPr>
        <w:t>рішень</w:t>
      </w:r>
      <w:r>
        <w:rPr>
          <w:spacing w:val="-4"/>
          <w:sz w:val="17"/>
        </w:rPr>
        <w:t> </w:t>
      </w:r>
      <w:r>
        <w:rPr>
          <w:sz w:val="17"/>
        </w:rPr>
        <w:t>виконавчого</w:t>
      </w:r>
      <w:r>
        <w:rPr>
          <w:spacing w:val="-2"/>
          <w:sz w:val="17"/>
        </w:rPr>
        <w:t> комітету</w:t>
      </w:r>
    </w:p>
    <w:p>
      <w:pPr>
        <w:spacing w:before="30"/>
        <w:ind w:left="1772" w:right="1755" w:firstLine="0"/>
        <w:jc w:val="center"/>
        <w:rPr>
          <w:sz w:val="17"/>
        </w:rPr>
      </w:pPr>
      <w:r>
        <w:rPr>
          <w:sz w:val="17"/>
        </w:rPr>
        <w:t>Мелітопольської</w:t>
      </w:r>
      <w:r>
        <w:rPr>
          <w:spacing w:val="-9"/>
          <w:sz w:val="17"/>
        </w:rPr>
        <w:t> </w:t>
      </w:r>
      <w:r>
        <w:rPr>
          <w:sz w:val="17"/>
        </w:rPr>
        <w:t>міської</w:t>
      </w:r>
      <w:r>
        <w:rPr>
          <w:spacing w:val="-8"/>
          <w:sz w:val="17"/>
        </w:rPr>
        <w:t> </w:t>
      </w:r>
      <w:r>
        <w:rPr>
          <w:sz w:val="17"/>
        </w:rPr>
        <w:t>ради</w:t>
      </w:r>
      <w:r>
        <w:rPr>
          <w:spacing w:val="35"/>
          <w:sz w:val="17"/>
        </w:rPr>
        <w:t> </w:t>
      </w:r>
      <w:r>
        <w:rPr>
          <w:sz w:val="17"/>
        </w:rPr>
        <w:t>Запорізької</w:t>
      </w:r>
      <w:r>
        <w:rPr>
          <w:spacing w:val="-8"/>
          <w:sz w:val="17"/>
        </w:rPr>
        <w:t> </w:t>
      </w:r>
      <w:r>
        <w:rPr>
          <w:sz w:val="17"/>
        </w:rPr>
        <w:t>області</w:t>
      </w:r>
      <w:r>
        <w:rPr>
          <w:spacing w:val="-8"/>
          <w:sz w:val="17"/>
        </w:rPr>
        <w:t> </w:t>
      </w:r>
      <w:r>
        <w:rPr>
          <w:sz w:val="17"/>
        </w:rPr>
        <w:t>від</w:t>
      </w:r>
      <w:r>
        <w:rPr>
          <w:spacing w:val="-4"/>
          <w:sz w:val="17"/>
        </w:rPr>
        <w:t> </w:t>
      </w:r>
      <w:r>
        <w:rPr>
          <w:spacing w:val="-2"/>
          <w:sz w:val="17"/>
        </w:rPr>
        <w:t>28.03.2019</w:t>
      </w:r>
    </w:p>
    <w:p>
      <w:pPr>
        <w:spacing w:line="240" w:lineRule="auto" w:before="5" w:after="1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9" w:right="5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встановлення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статусу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974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влаштування</w:t>
            </w:r>
            <w:r>
              <w:rPr>
                <w:w w:val="105"/>
                <w:sz w:val="18"/>
              </w:rPr>
              <w:t> (…)</w:t>
            </w:r>
            <w:r>
              <w:rPr>
                <w:w w:val="105"/>
                <w:sz w:val="18"/>
              </w:rPr>
              <w:t> до</w:t>
            </w:r>
            <w:r>
              <w:rPr>
                <w:w w:val="105"/>
                <w:sz w:val="18"/>
              </w:rPr>
              <w:t> КЗ</w:t>
            </w:r>
            <w:r>
              <w:rPr>
                <w:w w:val="105"/>
                <w:sz w:val="18"/>
              </w:rPr>
              <w:t> «Бердянська </w:t>
            </w:r>
            <w:r>
              <w:rPr>
                <w:spacing w:val="-2"/>
                <w:w w:val="105"/>
                <w:sz w:val="18"/>
              </w:rPr>
              <w:t>загальноосвітня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санаторна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школа-інтернат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І </w:t>
            </w:r>
            <w:r>
              <w:rPr>
                <w:w w:val="105"/>
                <w:sz w:val="18"/>
              </w:rPr>
              <w:t>ІІІ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ступенів»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повне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державне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утримання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неповнолітньому</w:t>
            </w:r>
            <w:r>
              <w:rPr>
                <w:w w:val="105"/>
                <w:sz w:val="18"/>
              </w:rPr>
              <w:t> (…),</w:t>
            </w:r>
            <w:r>
              <w:rPr>
                <w:w w:val="105"/>
                <w:sz w:val="18"/>
              </w:rPr>
              <w:t> (…) р.н.,</w:t>
            </w:r>
            <w:r>
              <w:rPr>
                <w:w w:val="105"/>
                <w:sz w:val="18"/>
              </w:rPr>
              <w:t> статусу</w:t>
            </w:r>
            <w:r>
              <w:rPr>
                <w:w w:val="105"/>
                <w:sz w:val="18"/>
              </w:rPr>
              <w:t> дитини,</w:t>
            </w:r>
            <w:r>
              <w:rPr>
                <w:w w:val="105"/>
                <w:sz w:val="18"/>
              </w:rPr>
              <w:t> яка</w:t>
            </w:r>
            <w:r>
              <w:rPr>
                <w:w w:val="105"/>
                <w:sz w:val="18"/>
              </w:rPr>
              <w:t> постраждала внаслідок</w:t>
            </w:r>
            <w:r>
              <w:rPr>
                <w:spacing w:val="6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воєнних</w:t>
            </w:r>
            <w:r>
              <w:rPr>
                <w:spacing w:val="6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дій</w:t>
            </w:r>
            <w:r>
              <w:rPr>
                <w:spacing w:val="60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58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збройних</w:t>
            </w:r>
          </w:p>
          <w:p>
            <w:pPr>
              <w:pStyle w:val="TableParagraph"/>
              <w:spacing w:line="194" w:lineRule="exact" w:befor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малолітній</w:t>
            </w:r>
            <w:r>
              <w:rPr>
                <w:w w:val="105"/>
                <w:sz w:val="18"/>
              </w:rPr>
              <w:t> (…),</w:t>
            </w:r>
            <w:r>
              <w:rPr>
                <w:w w:val="105"/>
                <w:sz w:val="18"/>
              </w:rPr>
              <w:t> (…)</w:t>
            </w:r>
            <w:r>
              <w:rPr>
                <w:w w:val="105"/>
                <w:sz w:val="18"/>
              </w:rPr>
              <w:t> р.н., статусу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постраждала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1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малолітній</w:t>
            </w:r>
            <w:r>
              <w:rPr>
                <w:w w:val="105"/>
                <w:sz w:val="18"/>
              </w:rPr>
              <w:t> (…),</w:t>
            </w:r>
            <w:r>
              <w:rPr>
                <w:w w:val="105"/>
                <w:sz w:val="18"/>
              </w:rPr>
              <w:t> (…)</w:t>
            </w:r>
            <w:r>
              <w:rPr>
                <w:w w:val="105"/>
                <w:sz w:val="18"/>
              </w:rPr>
              <w:t> р.н., статусу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постраждала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малолітній</w:t>
            </w:r>
            <w:r>
              <w:rPr>
                <w:w w:val="105"/>
                <w:sz w:val="18"/>
              </w:rPr>
              <w:t> (…),</w:t>
            </w:r>
            <w:r>
              <w:rPr>
                <w:w w:val="105"/>
                <w:sz w:val="18"/>
              </w:rPr>
              <w:t> (…)</w:t>
            </w:r>
            <w:r>
              <w:rPr>
                <w:w w:val="105"/>
                <w:sz w:val="18"/>
              </w:rPr>
              <w:t> р.н., статусу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постраждала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930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надання</w:t>
            </w:r>
            <w:r>
              <w:rPr>
                <w:w w:val="105"/>
                <w:sz w:val="18"/>
              </w:rPr>
              <w:t> малолітньому</w:t>
            </w:r>
            <w:r>
              <w:rPr>
                <w:w w:val="105"/>
                <w:sz w:val="18"/>
              </w:rPr>
              <w:t> (…),</w:t>
            </w:r>
            <w:r>
              <w:rPr>
                <w:w w:val="105"/>
                <w:sz w:val="18"/>
              </w:rPr>
              <w:t> (…)</w:t>
            </w:r>
            <w:r>
              <w:rPr>
                <w:w w:val="105"/>
                <w:sz w:val="18"/>
              </w:rPr>
              <w:t> р.н., статусу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дитини,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постраждала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внаслідок воєнних дій та збройних конфліктів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позбавлення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батьківських прав </w:t>
            </w:r>
            <w:r>
              <w:rPr>
                <w:spacing w:val="-5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позбавлення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батьківських прав </w:t>
            </w:r>
            <w:r>
              <w:rPr>
                <w:spacing w:val="-5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63/9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позбавлення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батьківських прав </w:t>
            </w:r>
            <w:r>
              <w:rPr>
                <w:spacing w:val="-5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230" w:lineRule="atLeast" w:before="0"/>
              <w:ind w:right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доцільності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позбавлення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батьківських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 </w:t>
            </w:r>
            <w:r>
              <w:rPr>
                <w:spacing w:val="-4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надання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повної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цивільної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дієздатності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91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визначення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способу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участі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вихованні малолітнього (…) та спілкуванні з ним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дозвіл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здійснення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дозвіл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здійснення правочину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58" w:val="left" w:leader="none"/>
                <w:tab w:pos="1422" w:val="left" w:leader="none"/>
                <w:tab w:pos="2258" w:val="left" w:leader="none"/>
                <w:tab w:pos="2656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дозволу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отримання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грошової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компенсації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/>
        <w:rPr>
          <w:sz w:val="17"/>
        </w:rPr>
        <w:sectPr>
          <w:type w:val="continuous"/>
          <w:pgSz w:w="12240" w:h="15840"/>
          <w:pgMar w:top="1020" w:bottom="1354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58" w:val="left" w:leader="none"/>
                <w:tab w:pos="1422" w:val="left" w:leader="none"/>
                <w:tab w:pos="2258" w:val="left" w:leader="none"/>
                <w:tab w:pos="2656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дозволу</w:t>
            </w:r>
            <w:r>
              <w:rPr>
                <w:sz w:val="18"/>
              </w:rPr>
              <w:tab/>
            </w:r>
            <w:r>
              <w:rPr>
                <w:spacing w:val="-5"/>
                <w:w w:val="105"/>
                <w:sz w:val="18"/>
              </w:rPr>
              <w:t>на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отримання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грошової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компенсації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висновку</w:t>
            </w:r>
            <w:r>
              <w:rPr>
                <w:w w:val="105"/>
                <w:sz w:val="18"/>
              </w:rPr>
              <w:t> щодо вирішення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 дитини</w:t>
            </w:r>
            <w:r>
              <w:rPr>
                <w:w w:val="105"/>
                <w:sz w:val="18"/>
              </w:rPr>
              <w:t> такою,</w:t>
            </w:r>
            <w:r>
              <w:rPr>
                <w:w w:val="105"/>
                <w:sz w:val="18"/>
              </w:rPr>
              <w:t> що</w:t>
            </w:r>
            <w:r>
              <w:rPr>
                <w:w w:val="105"/>
                <w:sz w:val="18"/>
              </w:rPr>
              <w:t> втратила</w:t>
            </w:r>
            <w:r>
              <w:rPr>
                <w:w w:val="105"/>
                <w:sz w:val="18"/>
              </w:rPr>
              <w:t> право користування житловим 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63/18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висновку</w:t>
            </w:r>
            <w:r>
              <w:rPr>
                <w:w w:val="105"/>
                <w:sz w:val="18"/>
              </w:rPr>
              <w:t> щодо вирішення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 дитини</w:t>
            </w:r>
            <w:r>
              <w:rPr>
                <w:w w:val="105"/>
                <w:sz w:val="18"/>
              </w:rPr>
              <w:t> такою,</w:t>
            </w:r>
            <w:r>
              <w:rPr>
                <w:w w:val="105"/>
                <w:sz w:val="18"/>
              </w:rPr>
              <w:t> що</w:t>
            </w:r>
            <w:r>
              <w:rPr>
                <w:w w:val="105"/>
                <w:sz w:val="18"/>
              </w:rPr>
              <w:t> втратила</w:t>
            </w:r>
            <w:r>
              <w:rPr>
                <w:w w:val="105"/>
                <w:sz w:val="18"/>
              </w:rPr>
              <w:t> право користування житловим 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63/19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висновку</w:t>
            </w:r>
            <w:r>
              <w:rPr>
                <w:w w:val="105"/>
                <w:sz w:val="18"/>
              </w:rPr>
              <w:t> щодо вирішення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спору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малолітньої дитини</w:t>
            </w:r>
            <w:r>
              <w:rPr>
                <w:w w:val="105"/>
                <w:sz w:val="18"/>
              </w:rPr>
              <w:t> такою,</w:t>
            </w:r>
            <w:r>
              <w:rPr>
                <w:w w:val="105"/>
                <w:sz w:val="18"/>
              </w:rPr>
              <w:t> що</w:t>
            </w:r>
            <w:r>
              <w:rPr>
                <w:w w:val="105"/>
                <w:sz w:val="18"/>
              </w:rPr>
              <w:t> втратила</w:t>
            </w:r>
            <w:r>
              <w:rPr>
                <w:w w:val="105"/>
                <w:sz w:val="18"/>
              </w:rPr>
              <w:t> право користування житловим приміщенням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tabs>
                <w:tab w:pos="1451" w:val="left" w:leader="none"/>
                <w:tab w:pos="2570" w:val="left" w:leader="none"/>
              </w:tabs>
              <w:spacing w:line="230" w:lineRule="atLeast" w:before="0"/>
              <w:ind w:right="16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недоцільності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виселення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малолітньої </w:t>
            </w:r>
            <w:r>
              <w:rPr>
                <w:spacing w:val="-2"/>
                <w:w w:val="105"/>
                <w:sz w:val="18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54" w:val="left" w:leader="none"/>
                <w:tab w:pos="2056" w:val="left" w:leader="none"/>
                <w:tab w:pos="3089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spacing w:val="-5"/>
                <w:w w:val="105"/>
                <w:sz w:val="18"/>
              </w:rPr>
              <w:t>Про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висновку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щодо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недоцільності виселення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дітей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встановлення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опіки над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встановлення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опіки над 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встановлення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піклування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над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дитиною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2"/>
                <w:sz w:val="17"/>
              </w:rPr>
              <w:t>63/25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виплату</w:t>
            </w:r>
            <w:r>
              <w:rPr>
                <w:spacing w:val="-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допомоги на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64/1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34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Порядку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відшкодування витрат,</w:t>
            </w:r>
            <w:r>
              <w:rPr>
                <w:w w:val="105"/>
                <w:sz w:val="18"/>
              </w:rPr>
              <w:t> пов’язаних</w:t>
            </w:r>
            <w:r>
              <w:rPr>
                <w:w w:val="105"/>
                <w:sz w:val="18"/>
              </w:rPr>
              <w:t> із</w:t>
            </w:r>
            <w:r>
              <w:rPr>
                <w:w w:val="105"/>
                <w:sz w:val="18"/>
              </w:rPr>
              <w:t> виготовленням</w:t>
            </w:r>
            <w:r>
              <w:rPr>
                <w:w w:val="105"/>
                <w:sz w:val="18"/>
              </w:rPr>
              <w:t> та встановленням</w:t>
            </w:r>
            <w:r>
              <w:rPr>
                <w:w w:val="105"/>
                <w:sz w:val="18"/>
              </w:rPr>
              <w:t> надгробка</w:t>
            </w:r>
            <w:r>
              <w:rPr>
                <w:w w:val="105"/>
                <w:sz w:val="18"/>
              </w:rPr>
              <w:t> померлим</w:t>
            </w:r>
            <w:r>
              <w:rPr>
                <w:w w:val="105"/>
                <w:sz w:val="18"/>
              </w:rPr>
              <w:t> з числа</w:t>
            </w:r>
            <w:r>
              <w:rPr>
                <w:w w:val="105"/>
                <w:sz w:val="18"/>
              </w:rPr>
              <w:t> учасників</w:t>
            </w:r>
            <w:r>
              <w:rPr>
                <w:w w:val="105"/>
                <w:sz w:val="18"/>
              </w:rPr>
              <w:t> антитерористичної операції,</w:t>
            </w:r>
            <w:r>
              <w:rPr>
                <w:w w:val="105"/>
                <w:sz w:val="18"/>
              </w:rPr>
              <w:t> Положення</w:t>
            </w:r>
            <w:r>
              <w:rPr>
                <w:w w:val="105"/>
                <w:sz w:val="18"/>
              </w:rPr>
              <w:t> про</w:t>
            </w:r>
            <w:r>
              <w:rPr>
                <w:w w:val="105"/>
                <w:sz w:val="18"/>
              </w:rPr>
              <w:t> комісію</w:t>
            </w:r>
            <w:r>
              <w:rPr>
                <w:w w:val="105"/>
                <w:sz w:val="18"/>
              </w:rPr>
              <w:t> з розгляду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заяв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відшкодування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витрат, пов’язаних</w:t>
            </w:r>
            <w:r>
              <w:rPr>
                <w:w w:val="105"/>
                <w:sz w:val="18"/>
              </w:rPr>
              <w:t> із</w:t>
            </w:r>
            <w:r>
              <w:rPr>
                <w:w w:val="105"/>
                <w:sz w:val="18"/>
              </w:rPr>
              <w:t> виготовленням</w:t>
            </w:r>
            <w:r>
              <w:rPr>
                <w:w w:val="105"/>
                <w:sz w:val="18"/>
              </w:rPr>
              <w:t> та встановленням</w:t>
            </w:r>
            <w:r>
              <w:rPr>
                <w:w w:val="105"/>
                <w:sz w:val="18"/>
              </w:rPr>
              <w:t> надгробка</w:t>
            </w:r>
            <w:r>
              <w:rPr>
                <w:w w:val="105"/>
                <w:sz w:val="18"/>
              </w:rPr>
              <w:t> померлим</w:t>
            </w:r>
            <w:r>
              <w:rPr>
                <w:w w:val="105"/>
                <w:sz w:val="18"/>
              </w:rPr>
              <w:t> з числа</w:t>
            </w:r>
            <w:r>
              <w:rPr>
                <w:spacing w:val="72"/>
                <w:w w:val="105"/>
                <w:sz w:val="18"/>
              </w:rPr>
              <w:t>   </w:t>
            </w:r>
            <w:r>
              <w:rPr>
                <w:w w:val="105"/>
                <w:sz w:val="18"/>
              </w:rPr>
              <w:t>учасників</w:t>
            </w:r>
            <w:r>
              <w:rPr>
                <w:spacing w:val="70"/>
                <w:w w:val="105"/>
                <w:sz w:val="18"/>
              </w:rPr>
              <w:t>   </w:t>
            </w:r>
            <w:r>
              <w:rPr>
                <w:spacing w:val="-2"/>
                <w:w w:val="105"/>
                <w:sz w:val="18"/>
              </w:rPr>
              <w:t>антитерористичної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операції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64/2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6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створення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комісії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розгляду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заяв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щодо відшкодування</w:t>
            </w:r>
            <w:r>
              <w:rPr>
                <w:w w:val="105"/>
                <w:sz w:val="18"/>
              </w:rPr>
              <w:t> витрат,</w:t>
            </w:r>
            <w:r>
              <w:rPr>
                <w:w w:val="105"/>
                <w:sz w:val="18"/>
              </w:rPr>
              <w:t> пов’язаних</w:t>
            </w:r>
            <w:r>
              <w:rPr>
                <w:w w:val="105"/>
                <w:sz w:val="18"/>
              </w:rPr>
              <w:t> із виготовленням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встановленням надгробка</w:t>
            </w:r>
            <w:r>
              <w:rPr>
                <w:spacing w:val="63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померлим</w:t>
            </w:r>
            <w:r>
              <w:rPr>
                <w:spacing w:val="67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з</w:t>
            </w:r>
            <w:r>
              <w:rPr>
                <w:spacing w:val="61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числа</w:t>
            </w:r>
            <w:r>
              <w:rPr>
                <w:spacing w:val="64"/>
                <w:w w:val="150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учасників</w:t>
            </w:r>
          </w:p>
          <w:p>
            <w:pPr>
              <w:pStyle w:val="TableParagraph"/>
              <w:spacing w:line="193" w:lineRule="exact" w:before="0"/>
              <w:jc w:val="both"/>
              <w:rPr>
                <w:sz w:val="18"/>
              </w:rPr>
            </w:pPr>
            <w:r>
              <w:rPr>
                <w:sz w:val="18"/>
              </w:rPr>
              <w:t>антитерористичної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операції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64/3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z w:val="18"/>
              </w:rPr>
              <w:t>Про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грошову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64/4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5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схвалення</w:t>
            </w:r>
            <w:r>
              <w:rPr>
                <w:w w:val="105"/>
                <w:sz w:val="18"/>
              </w:rPr>
              <w:t> проекту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сесії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w w:val="105"/>
                <w:sz w:val="18"/>
              </w:rPr>
              <w:t> «Про внесення</w:t>
            </w:r>
            <w:r>
              <w:rPr>
                <w:w w:val="105"/>
                <w:sz w:val="18"/>
              </w:rPr>
              <w:t> змін</w:t>
            </w:r>
            <w:r>
              <w:rPr>
                <w:w w:val="105"/>
                <w:sz w:val="18"/>
              </w:rPr>
              <w:t> до рішення 45 сесії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VII скликання</w:t>
            </w:r>
            <w:r>
              <w:rPr>
                <w:spacing w:val="72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78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07.12.2018</w:t>
            </w:r>
            <w:r>
              <w:rPr>
                <w:spacing w:val="75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w w:val="105"/>
                <w:sz w:val="18"/>
              </w:rPr>
              <w:t>4/4</w:t>
            </w:r>
            <w:r>
              <w:rPr>
                <w:spacing w:val="76"/>
                <w:w w:val="150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«Про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міський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рік»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65/1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Проєкт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рішення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сесії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1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2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3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</w:tbl>
    <w:p>
      <w:pPr>
        <w:spacing w:after="0"/>
        <w:jc w:val="left"/>
        <w:rPr>
          <w:sz w:val="14"/>
        </w:rPr>
        <w:sectPr>
          <w:type w:val="continuous"/>
          <w:pgSz w:w="12240" w:h="15840"/>
          <w:pgMar w:top="1080" w:bottom="1279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5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6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Додаток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10"/>
                <w:w w:val="105"/>
                <w:sz w:val="18"/>
              </w:rPr>
              <w:t>7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z w:val="18"/>
              </w:rPr>
              <w:t>Пояснювальна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записка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998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3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граничних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сум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витрат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</w:t>
            </w:r>
            <w:r>
              <w:rPr>
                <w:w w:val="105"/>
                <w:sz w:val="18"/>
              </w:rPr>
              <w:t> 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 області від 23.11.2017 №210/2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65/2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прийняття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квартирний</w:t>
            </w:r>
            <w:r>
              <w:rPr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внесення змін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у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справи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квартирного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720" w:val="left" w:leader="none"/>
                <w:tab w:pos="2647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виключення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квартири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зі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списку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z w:val="18"/>
              </w:rPr>
              <w:t>службового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66/3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55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720" w:val="left" w:leader="none"/>
                <w:tab w:pos="2647" w:val="left" w:leader="none"/>
              </w:tabs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виключення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квартири</w:t>
            </w:r>
            <w:r>
              <w:rPr>
                <w:sz w:val="18"/>
              </w:rPr>
              <w:tab/>
            </w:r>
            <w:r>
              <w:rPr>
                <w:w w:val="105"/>
                <w:sz w:val="18"/>
              </w:rPr>
              <w:t>зі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spacing w:val="-2"/>
                <w:w w:val="105"/>
                <w:sz w:val="18"/>
              </w:rPr>
              <w:t>списку</w:t>
            </w:r>
          </w:p>
          <w:p>
            <w:pPr>
              <w:pStyle w:val="TableParagraph"/>
              <w:spacing w:line="191" w:lineRule="exact" w:before="28"/>
              <w:jc w:val="left"/>
              <w:rPr>
                <w:sz w:val="18"/>
              </w:rPr>
            </w:pPr>
            <w:r>
              <w:rPr>
                <w:sz w:val="18"/>
              </w:rPr>
              <w:t>службового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66/4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соціального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66/5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305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внесення</w:t>
            </w:r>
            <w:r>
              <w:rPr>
                <w:w w:val="105"/>
                <w:sz w:val="18"/>
              </w:rPr>
              <w:t> змін</w:t>
            </w:r>
            <w:r>
              <w:rPr>
                <w:w w:val="105"/>
                <w:sz w:val="18"/>
              </w:rPr>
              <w:t> до</w:t>
            </w:r>
            <w:r>
              <w:rPr>
                <w:w w:val="105"/>
                <w:sz w:val="18"/>
              </w:rPr>
              <w:t> додатку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від 08.11.2018</w:t>
            </w:r>
            <w:r>
              <w:rPr>
                <w:w w:val="105"/>
                <w:sz w:val="18"/>
              </w:rPr>
              <w:t> №</w:t>
            </w:r>
            <w:r>
              <w:rPr>
                <w:w w:val="105"/>
                <w:sz w:val="18"/>
              </w:rPr>
              <w:t> 248/6</w:t>
            </w:r>
            <w:r>
              <w:rPr>
                <w:w w:val="105"/>
                <w:sz w:val="18"/>
              </w:rPr>
              <w:t> «Про</w:t>
            </w:r>
            <w:r>
              <w:rPr>
                <w:w w:val="105"/>
                <w:sz w:val="18"/>
              </w:rPr>
              <w:t> затвердження Порядку</w:t>
            </w:r>
            <w:r>
              <w:rPr>
                <w:w w:val="105"/>
                <w:sz w:val="18"/>
              </w:rPr>
              <w:t> взяття</w:t>
            </w:r>
            <w:r>
              <w:rPr>
                <w:w w:val="105"/>
                <w:sz w:val="18"/>
              </w:rPr>
              <w:t> громадян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соціальний квартирний</w:t>
            </w:r>
            <w:r>
              <w:rPr>
                <w:w w:val="105"/>
                <w:sz w:val="18"/>
              </w:rPr>
              <w:t> облік,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їх</w:t>
            </w:r>
            <w:r>
              <w:rPr>
                <w:w w:val="105"/>
                <w:sz w:val="18"/>
              </w:rPr>
              <w:t> перебування</w:t>
            </w:r>
            <w:r>
              <w:rPr>
                <w:w w:val="105"/>
                <w:sz w:val="18"/>
              </w:rPr>
              <w:t> на такому</w:t>
            </w:r>
            <w:r>
              <w:rPr>
                <w:w w:val="105"/>
                <w:sz w:val="18"/>
              </w:rPr>
              <w:t> обліку,</w:t>
            </w:r>
            <w:r>
              <w:rPr>
                <w:w w:val="105"/>
                <w:sz w:val="18"/>
              </w:rPr>
              <w:t> зняття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нього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надання соціального житлового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фонду</w:t>
            </w:r>
            <w:r>
              <w:rPr>
                <w:spacing w:val="-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для</w:t>
            </w:r>
            <w:r>
              <w:rPr>
                <w:w w:val="105"/>
                <w:sz w:val="18"/>
              </w:rPr>
              <w:t> осіб,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які потребують</w:t>
            </w:r>
            <w:r>
              <w:rPr>
                <w:w w:val="105"/>
                <w:sz w:val="18"/>
              </w:rPr>
              <w:t> соціального</w:t>
            </w:r>
            <w:r>
              <w:rPr>
                <w:w w:val="105"/>
                <w:sz w:val="18"/>
              </w:rPr>
              <w:t> захисту,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новій редакції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4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5"/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10.11.2016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220/2»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66/6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Про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затвердження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схеми благоустрою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67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3544" w:type="dxa"/>
          </w:tcPr>
          <w:p>
            <w:pPr>
              <w:pStyle w:val="TableParagraph"/>
              <w:spacing w:line="191" w:lineRule="exact" w:before="9"/>
              <w:jc w:val="left"/>
              <w:rPr>
                <w:sz w:val="18"/>
              </w:rPr>
            </w:pPr>
            <w:r>
              <w:rPr>
                <w:sz w:val="18"/>
              </w:rPr>
              <w:t>Додаток-</w:t>
            </w:r>
            <w:r>
              <w:rPr>
                <w:spacing w:val="-2"/>
                <w:w w:val="105"/>
                <w:sz w:val="18"/>
              </w:rPr>
              <w:t>схема</w:t>
            </w:r>
          </w:p>
        </w:tc>
        <w:tc>
          <w:tcPr>
            <w:tcW w:w="764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</w:tr>
      <w:tr>
        <w:trPr>
          <w:trHeight w:val="140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ind w:right="14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затвердження</w:t>
            </w:r>
            <w:r>
              <w:rPr>
                <w:w w:val="105"/>
                <w:sz w:val="18"/>
              </w:rPr>
              <w:t> кошторисної</w:t>
            </w:r>
            <w:r>
              <w:rPr>
                <w:w w:val="105"/>
                <w:sz w:val="18"/>
              </w:rPr>
              <w:t> заробітної плати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при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визначенні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вартості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будівництва об’єктів</w:t>
            </w:r>
            <w:r>
              <w:rPr>
                <w:w w:val="105"/>
                <w:sz w:val="18"/>
              </w:rPr>
              <w:t> та</w:t>
            </w:r>
            <w:r>
              <w:rPr>
                <w:w w:val="105"/>
                <w:sz w:val="18"/>
              </w:rPr>
              <w:t> втрату</w:t>
            </w:r>
            <w:r>
              <w:rPr>
                <w:w w:val="105"/>
                <w:sz w:val="18"/>
              </w:rPr>
              <w:t> чинності</w:t>
            </w:r>
            <w:r>
              <w:rPr>
                <w:w w:val="105"/>
                <w:sz w:val="18"/>
              </w:rPr>
              <w:t> рішення виконавчого</w:t>
            </w:r>
            <w:r>
              <w:rPr>
                <w:w w:val="105"/>
                <w:sz w:val="18"/>
              </w:rPr>
              <w:t> комітету</w:t>
            </w:r>
            <w:r>
              <w:rPr>
                <w:w w:val="105"/>
                <w:sz w:val="18"/>
              </w:rPr>
              <w:t> Мелітопольської міської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47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Запорізької</w:t>
            </w:r>
            <w:r>
              <w:rPr>
                <w:spacing w:val="49"/>
                <w:w w:val="105"/>
                <w:sz w:val="18"/>
              </w:rPr>
              <w:t>  </w:t>
            </w:r>
            <w:r>
              <w:rPr>
                <w:w w:val="105"/>
                <w:sz w:val="18"/>
              </w:rPr>
              <w:t>області</w:t>
            </w:r>
            <w:r>
              <w:rPr>
                <w:spacing w:val="46"/>
                <w:w w:val="105"/>
                <w:sz w:val="18"/>
              </w:rPr>
              <w:t>  </w:t>
            </w:r>
            <w:r>
              <w:rPr>
                <w:spacing w:val="-5"/>
                <w:w w:val="105"/>
                <w:sz w:val="18"/>
              </w:rPr>
              <w:t>від</w:t>
            </w:r>
          </w:p>
          <w:p>
            <w:pPr>
              <w:pStyle w:val="TableParagraph"/>
              <w:spacing w:line="192" w:lineRule="exact" w:before="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24.05.2018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111/5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68/1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spacing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списання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витрат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застарілу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проектно</w:t>
            </w:r>
          </w:p>
          <w:p>
            <w:pPr>
              <w:pStyle w:val="TableParagraph"/>
              <w:spacing w:line="191" w:lineRule="exact" w:before="29"/>
              <w:jc w:val="left"/>
              <w:rPr>
                <w:sz w:val="18"/>
              </w:rPr>
            </w:pPr>
            <w:r>
              <w:rPr>
                <w:sz w:val="18"/>
              </w:rPr>
              <w:t>кошторисну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документацію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68/2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64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466" w:val="left" w:leader="none"/>
              </w:tabs>
              <w:spacing w:line="273" w:lineRule="auto" w:before="9"/>
              <w:ind w:right="10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 здійснення</w:t>
            </w:r>
            <w:r>
              <w:rPr>
                <w:w w:val="105"/>
                <w:sz w:val="18"/>
              </w:rPr>
              <w:t> КП</w:t>
            </w:r>
            <w:r>
              <w:rPr>
                <w:w w:val="105"/>
                <w:sz w:val="18"/>
              </w:rPr>
              <w:t> «Чистота»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w w:val="105"/>
                <w:sz w:val="18"/>
              </w:rPr>
              <w:t> безоплатної</w:t>
            </w:r>
            <w:r>
              <w:rPr>
                <w:w w:val="105"/>
                <w:sz w:val="18"/>
              </w:rPr>
              <w:t> передачі</w:t>
            </w:r>
            <w:r>
              <w:rPr>
                <w:w w:val="105"/>
                <w:sz w:val="18"/>
              </w:rPr>
              <w:t> трактора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ДТ- 75мл,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реєстраційний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1296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ФЖ</w:t>
            </w:r>
            <w:r>
              <w:rPr>
                <w:spacing w:val="-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баланс </w:t>
            </w:r>
            <w:r>
              <w:rPr>
                <w:spacing w:val="-6"/>
                <w:w w:val="105"/>
                <w:sz w:val="18"/>
              </w:rPr>
              <w:t>КП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«Мелітополькомунтранс»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201" w:lineRule="exact" w:before="0"/>
              <w:jc w:val="both"/>
              <w:rPr>
                <w:sz w:val="18"/>
              </w:rPr>
            </w:pPr>
            <w:r>
              <w:rPr>
                <w:spacing w:val="-2"/>
                <w:w w:val="105"/>
                <w:sz w:val="18"/>
              </w:rPr>
              <w:t>області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правом господарського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відання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69/1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5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98" w:val="left" w:leader="none"/>
                <w:tab w:pos="2652" w:val="left" w:leader="none"/>
                <w:tab w:pos="2758" w:val="left" w:leader="none"/>
              </w:tabs>
              <w:spacing w:line="273" w:lineRule="auto" w:before="9"/>
              <w:ind w:right="12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здійснення</w:t>
            </w:r>
            <w:r>
              <w:rPr>
                <w:w w:val="105"/>
                <w:sz w:val="18"/>
              </w:rPr>
              <w:t> КНП</w:t>
            </w:r>
            <w:r>
              <w:rPr>
                <w:w w:val="105"/>
                <w:sz w:val="18"/>
              </w:rPr>
              <w:t> «Мелітопольський </w:t>
            </w:r>
            <w:r>
              <w:rPr>
                <w:spacing w:val="-2"/>
                <w:w w:val="105"/>
                <w:sz w:val="18"/>
              </w:rPr>
              <w:t>міський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пологовий</w:t>
            </w:r>
            <w:r>
              <w:rPr>
                <w:sz w:val="18"/>
              </w:rPr>
              <w:tab/>
              <w:tab/>
            </w:r>
            <w:r>
              <w:rPr>
                <w:spacing w:val="-4"/>
                <w:w w:val="105"/>
                <w:sz w:val="18"/>
              </w:rPr>
              <w:t>будинок»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</w:t>
            </w:r>
            <w:r>
              <w:rPr>
                <w:spacing w:val="-2"/>
                <w:w w:val="105"/>
                <w:sz w:val="18"/>
              </w:rPr>
              <w:t>області безоплатної передачі комунального </w:t>
            </w:r>
            <w:r>
              <w:rPr>
                <w:w w:val="105"/>
                <w:sz w:val="18"/>
              </w:rPr>
              <w:t>майна</w:t>
            </w:r>
            <w:r>
              <w:rPr>
                <w:w w:val="105"/>
                <w:sz w:val="18"/>
              </w:rPr>
              <w:t> на</w:t>
            </w:r>
            <w:r>
              <w:rPr>
                <w:w w:val="105"/>
                <w:sz w:val="18"/>
              </w:rPr>
              <w:t> баланс</w:t>
            </w:r>
            <w:r>
              <w:rPr>
                <w:w w:val="105"/>
                <w:sz w:val="18"/>
              </w:rPr>
              <w:t> КУ</w:t>
            </w:r>
            <w:r>
              <w:rPr>
                <w:w w:val="105"/>
                <w:sz w:val="18"/>
              </w:rPr>
              <w:t> «Територіальне медичне</w:t>
            </w:r>
            <w:r>
              <w:rPr>
                <w:w w:val="105"/>
                <w:sz w:val="18"/>
              </w:rPr>
              <w:t> об’єднання</w:t>
            </w:r>
            <w:r>
              <w:rPr>
                <w:w w:val="105"/>
                <w:sz w:val="18"/>
              </w:rPr>
              <w:t> «Багатопрофільна лікарня</w:t>
            </w:r>
            <w:r>
              <w:rPr>
                <w:w w:val="105"/>
                <w:sz w:val="18"/>
              </w:rPr>
              <w:t> інтенсивних</w:t>
            </w:r>
            <w:r>
              <w:rPr>
                <w:w w:val="105"/>
                <w:sz w:val="18"/>
              </w:rPr>
              <w:t> методів</w:t>
            </w:r>
            <w:r>
              <w:rPr>
                <w:w w:val="105"/>
                <w:sz w:val="18"/>
              </w:rPr>
              <w:t> лікування</w:t>
            </w:r>
            <w:r>
              <w:rPr>
                <w:w w:val="105"/>
                <w:sz w:val="18"/>
              </w:rPr>
              <w:t> та </w:t>
            </w:r>
            <w:r>
              <w:rPr>
                <w:spacing w:val="-2"/>
                <w:w w:val="105"/>
                <w:sz w:val="18"/>
              </w:rPr>
              <w:t>швидкої</w:t>
            </w:r>
            <w:r>
              <w:rPr>
                <w:sz w:val="18"/>
              </w:rPr>
              <w:tab/>
            </w:r>
            <w:r>
              <w:rPr>
                <w:spacing w:val="-12"/>
                <w:sz w:val="18"/>
              </w:rPr>
              <w:t> </w:t>
            </w:r>
            <w:r>
              <w:rPr>
                <w:w w:val="105"/>
                <w:sz w:val="18"/>
              </w:rPr>
              <w:t>медичної</w:t>
            </w:r>
            <w:r>
              <w:rPr>
                <w:sz w:val="18"/>
              </w:rPr>
              <w:tab/>
            </w:r>
            <w:r>
              <w:rPr>
                <w:spacing w:val="-4"/>
                <w:w w:val="105"/>
                <w:sz w:val="18"/>
              </w:rPr>
              <w:t>допомоги» </w:t>
            </w:r>
            <w:r>
              <w:rPr>
                <w:w w:val="105"/>
                <w:sz w:val="18"/>
              </w:rPr>
              <w:t>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4"/>
                <w:sz w:val="17"/>
              </w:rPr>
              <w:t>69/2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99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240" w:val="left" w:leader="none"/>
                <w:tab w:pos="2474" w:val="left" w:leader="none"/>
              </w:tabs>
              <w:spacing w:line="273" w:lineRule="auto" w:before="9"/>
              <w:ind w:right="7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w w:val="105"/>
                <w:sz w:val="18"/>
              </w:rPr>
              <w:t> затвердження</w:t>
            </w:r>
            <w:r>
              <w:rPr>
                <w:w w:val="105"/>
                <w:sz w:val="18"/>
              </w:rPr>
              <w:t> списку</w:t>
            </w:r>
            <w:r>
              <w:rPr>
                <w:w w:val="105"/>
                <w:sz w:val="18"/>
              </w:rPr>
              <w:t> громадських інспекторів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контролю</w:t>
            </w:r>
            <w:r>
              <w:rPr>
                <w:w w:val="105"/>
                <w:sz w:val="18"/>
              </w:rPr>
              <w:t> за</w:t>
            </w:r>
            <w:r>
              <w:rPr>
                <w:w w:val="105"/>
                <w:sz w:val="18"/>
              </w:rPr>
              <w:t> санітарним станом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місті</w:t>
            </w:r>
            <w:r>
              <w:rPr>
                <w:w w:val="105"/>
                <w:sz w:val="18"/>
              </w:rPr>
              <w:t> виконавчого</w:t>
            </w:r>
            <w:r>
              <w:rPr>
                <w:w w:val="105"/>
                <w:sz w:val="18"/>
              </w:rPr>
              <w:t> комітету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</w:t>
            </w:r>
            <w:r>
              <w:rPr>
                <w:spacing w:val="-2"/>
                <w:w w:val="105"/>
                <w:sz w:val="18"/>
              </w:rPr>
              <w:t>області,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надання</w:t>
            </w:r>
            <w:r>
              <w:rPr>
                <w:sz w:val="18"/>
              </w:rPr>
              <w:tab/>
            </w:r>
            <w:r>
              <w:rPr>
                <w:spacing w:val="-2"/>
                <w:w w:val="105"/>
                <w:sz w:val="18"/>
              </w:rPr>
              <w:t>повноважень </w:t>
            </w:r>
            <w:r>
              <w:rPr>
                <w:w w:val="105"/>
                <w:sz w:val="18"/>
              </w:rPr>
              <w:t>громадським</w:t>
            </w:r>
            <w:r>
              <w:rPr>
                <w:w w:val="105"/>
                <w:sz w:val="18"/>
              </w:rPr>
              <w:t> інспекторам</w:t>
            </w:r>
            <w:r>
              <w:rPr>
                <w:w w:val="105"/>
                <w:sz w:val="18"/>
              </w:rPr>
              <w:t> з</w:t>
            </w:r>
            <w:r>
              <w:rPr>
                <w:w w:val="105"/>
                <w:sz w:val="18"/>
              </w:rPr>
              <w:t> контролю</w:t>
            </w:r>
            <w:r>
              <w:rPr>
                <w:w w:val="105"/>
                <w:sz w:val="18"/>
              </w:rPr>
              <w:t> за санітарним</w:t>
            </w:r>
            <w:r>
              <w:rPr>
                <w:w w:val="105"/>
                <w:sz w:val="18"/>
              </w:rPr>
              <w:t> станом</w:t>
            </w:r>
            <w:r>
              <w:rPr>
                <w:w w:val="105"/>
                <w:sz w:val="18"/>
              </w:rPr>
              <w:t> в</w:t>
            </w:r>
            <w:r>
              <w:rPr>
                <w:w w:val="105"/>
                <w:sz w:val="18"/>
              </w:rPr>
              <w:t> місті</w:t>
            </w:r>
            <w:r>
              <w:rPr>
                <w:w w:val="105"/>
                <w:sz w:val="18"/>
              </w:rPr>
              <w:t> виконавчого комітету</w:t>
            </w:r>
            <w:r>
              <w:rPr>
                <w:w w:val="105"/>
                <w:sz w:val="18"/>
              </w:rPr>
              <w:t>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 Запорізької</w:t>
            </w:r>
            <w:r>
              <w:rPr>
                <w:w w:val="105"/>
                <w:sz w:val="18"/>
              </w:rPr>
              <w:t> області</w:t>
            </w:r>
            <w:r>
              <w:rPr>
                <w:w w:val="105"/>
                <w:sz w:val="18"/>
              </w:rPr>
              <w:t> складати</w:t>
            </w:r>
            <w:r>
              <w:rPr>
                <w:w w:val="105"/>
                <w:sz w:val="18"/>
              </w:rPr>
              <w:t> протоколи про</w:t>
            </w:r>
            <w:r>
              <w:rPr>
                <w:w w:val="105"/>
                <w:sz w:val="18"/>
              </w:rPr>
              <w:t> адміністративні</w:t>
            </w:r>
            <w:r>
              <w:rPr>
                <w:w w:val="105"/>
                <w:sz w:val="18"/>
              </w:rPr>
              <w:t> правопорушення, передбачені</w:t>
            </w:r>
            <w:r>
              <w:rPr>
                <w:w w:val="105"/>
                <w:sz w:val="18"/>
              </w:rPr>
              <w:t> ст.</w:t>
            </w:r>
            <w:r>
              <w:rPr>
                <w:w w:val="105"/>
                <w:sz w:val="18"/>
              </w:rPr>
              <w:t> 152</w:t>
            </w:r>
            <w:r>
              <w:rPr>
                <w:w w:val="105"/>
                <w:sz w:val="18"/>
              </w:rPr>
              <w:t> Кодексу</w:t>
            </w:r>
            <w:r>
              <w:rPr>
                <w:w w:val="105"/>
                <w:sz w:val="18"/>
              </w:rPr>
              <w:t> України</w:t>
            </w:r>
            <w:r>
              <w:rPr>
                <w:w w:val="105"/>
                <w:sz w:val="18"/>
              </w:rPr>
              <w:t> про адміністративні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правопорушення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втрату чинності</w:t>
            </w:r>
            <w:r>
              <w:rPr>
                <w:w w:val="105"/>
                <w:sz w:val="18"/>
              </w:rPr>
              <w:t> рішень</w:t>
            </w:r>
            <w:r>
              <w:rPr>
                <w:w w:val="105"/>
                <w:sz w:val="18"/>
              </w:rPr>
              <w:t> виконавчого</w:t>
            </w:r>
            <w:r>
              <w:rPr>
                <w:w w:val="105"/>
                <w:sz w:val="18"/>
              </w:rPr>
              <w:t> комітету Мелітопольської</w:t>
            </w:r>
            <w:r>
              <w:rPr>
                <w:w w:val="105"/>
                <w:sz w:val="18"/>
              </w:rPr>
              <w:t> міської</w:t>
            </w:r>
            <w:r>
              <w:rPr>
                <w:w w:val="105"/>
                <w:sz w:val="18"/>
              </w:rPr>
              <w:t> ради</w:t>
            </w:r>
            <w:r>
              <w:rPr>
                <w:w w:val="105"/>
                <w:sz w:val="18"/>
              </w:rPr>
              <w:t> Запорізької області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від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21.02.2013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29/4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зі</w:t>
            </w:r>
            <w:r>
              <w:rPr>
                <w:spacing w:val="-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змінами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від 23.03.2017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№ 57 зі змінами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70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90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44</w:t>
            </w:r>
          </w:p>
        </w:tc>
        <w:tc>
          <w:tcPr>
            <w:tcW w:w="3544" w:type="dxa"/>
          </w:tcPr>
          <w:p>
            <w:pPr>
              <w:pStyle w:val="TableParagraph"/>
              <w:spacing w:line="273" w:lineRule="auto" w:before="9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Про</w:t>
            </w:r>
            <w:r>
              <w:rPr>
                <w:spacing w:val="6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план</w:t>
            </w:r>
            <w:r>
              <w:rPr>
                <w:spacing w:val="6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роботи</w:t>
            </w:r>
            <w:r>
              <w:rPr>
                <w:spacing w:val="7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виконавчого</w:t>
            </w:r>
            <w:r>
              <w:rPr>
                <w:spacing w:val="6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комітету Мелітопольської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міської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ради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pacing w:val="-2"/>
                <w:w w:val="105"/>
                <w:sz w:val="18"/>
              </w:rPr>
              <w:t>Запорізької</w:t>
            </w:r>
          </w:p>
          <w:p>
            <w:pPr>
              <w:pStyle w:val="TableParagraph"/>
              <w:spacing w:line="189" w:lineRule="exact" w:before="0"/>
              <w:jc w:val="left"/>
              <w:rPr>
                <w:sz w:val="18"/>
              </w:rPr>
            </w:pPr>
            <w:r>
              <w:rPr>
                <w:w w:val="105"/>
                <w:sz w:val="18"/>
              </w:rPr>
              <w:t>області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ІІ</w:t>
            </w:r>
            <w:r>
              <w:rPr>
                <w:spacing w:val="-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квартал</w:t>
            </w:r>
            <w:r>
              <w:rPr>
                <w:spacing w:val="-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2019</w:t>
            </w:r>
            <w:r>
              <w:rPr>
                <w:spacing w:val="-8"/>
                <w:w w:val="105"/>
                <w:sz w:val="18"/>
              </w:rPr>
              <w:t> </w:t>
            </w:r>
            <w:r>
              <w:rPr>
                <w:spacing w:val="-4"/>
                <w:w w:val="105"/>
                <w:sz w:val="18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71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49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45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3343" w:val="left" w:leader="none"/>
              </w:tabs>
              <w:spacing w:line="273" w:lineRule="auto" w:before="9"/>
              <w:ind w:right="11"/>
              <w:jc w:val="both"/>
              <w:rPr>
                <w:sz w:val="18"/>
              </w:rPr>
            </w:pPr>
            <w:r>
              <w:rPr>
                <w:color w:val="252525"/>
                <w:w w:val="105"/>
                <w:sz w:val="18"/>
              </w:rPr>
              <w:t>Про</w:t>
            </w:r>
            <w:r>
              <w:rPr>
                <w:color w:val="252525"/>
                <w:w w:val="105"/>
                <w:sz w:val="18"/>
              </w:rPr>
              <w:t> організацію</w:t>
            </w:r>
            <w:r>
              <w:rPr>
                <w:color w:val="252525"/>
                <w:w w:val="105"/>
                <w:sz w:val="18"/>
              </w:rPr>
              <w:t> і</w:t>
            </w:r>
            <w:r>
              <w:rPr>
                <w:color w:val="252525"/>
                <w:w w:val="105"/>
                <w:sz w:val="18"/>
              </w:rPr>
              <w:t> проведення</w:t>
            </w:r>
            <w:r>
              <w:rPr>
                <w:color w:val="252525"/>
                <w:w w:val="105"/>
                <w:sz w:val="18"/>
              </w:rPr>
              <w:t> навчально- польових</w:t>
            </w:r>
            <w:r>
              <w:rPr>
                <w:color w:val="252525"/>
                <w:w w:val="105"/>
                <w:sz w:val="18"/>
              </w:rPr>
              <w:t> зборів</w:t>
            </w:r>
            <w:r>
              <w:rPr>
                <w:color w:val="252525"/>
                <w:w w:val="105"/>
                <w:sz w:val="18"/>
              </w:rPr>
              <w:t> за</w:t>
            </w:r>
            <w:r>
              <w:rPr>
                <w:color w:val="252525"/>
                <w:w w:val="105"/>
                <w:sz w:val="18"/>
              </w:rPr>
              <w:t> предметом</w:t>
            </w:r>
            <w:r>
              <w:rPr>
                <w:color w:val="252525"/>
                <w:w w:val="105"/>
                <w:sz w:val="18"/>
              </w:rPr>
              <w:t> «Захист Вітчизни»</w:t>
            </w:r>
            <w:r>
              <w:rPr>
                <w:color w:val="252525"/>
                <w:w w:val="105"/>
                <w:sz w:val="18"/>
              </w:rPr>
              <w:t> з</w:t>
            </w:r>
            <w:r>
              <w:rPr>
                <w:color w:val="252525"/>
                <w:w w:val="105"/>
                <w:sz w:val="18"/>
              </w:rPr>
              <w:t> юнаками</w:t>
            </w:r>
            <w:r>
              <w:rPr>
                <w:color w:val="252525"/>
                <w:w w:val="105"/>
                <w:sz w:val="18"/>
              </w:rPr>
              <w:t> випускних</w:t>
            </w:r>
            <w:r>
              <w:rPr>
                <w:color w:val="252525"/>
                <w:w w:val="105"/>
                <w:sz w:val="18"/>
              </w:rPr>
              <w:t> класів (курсів)</w:t>
            </w:r>
            <w:r>
              <w:rPr>
                <w:color w:val="252525"/>
                <w:w w:val="105"/>
                <w:sz w:val="18"/>
              </w:rPr>
              <w:t> загальноосвітніх</w:t>
            </w:r>
            <w:r>
              <w:rPr>
                <w:color w:val="252525"/>
                <w:w w:val="105"/>
                <w:sz w:val="18"/>
              </w:rPr>
              <w:t> та</w:t>
            </w:r>
            <w:r>
              <w:rPr>
                <w:color w:val="252525"/>
                <w:w w:val="105"/>
                <w:sz w:val="18"/>
              </w:rPr>
              <w:t> професійно- технічних навчальних закладів</w:t>
            </w:r>
            <w:r>
              <w:rPr>
                <w:color w:val="252525"/>
                <w:sz w:val="18"/>
              </w:rPr>
              <w:tab/>
            </w:r>
            <w:r>
              <w:rPr>
                <w:color w:val="252525"/>
                <w:spacing w:val="-6"/>
                <w:w w:val="105"/>
                <w:sz w:val="18"/>
              </w:rPr>
              <w:t>м. </w:t>
            </w:r>
            <w:r>
              <w:rPr>
                <w:color w:val="252525"/>
                <w:w w:val="105"/>
                <w:sz w:val="18"/>
              </w:rPr>
              <w:t>Мелітополя у квітні 2019 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104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937" w:type="dxa"/>
          </w:tcPr>
          <w:p>
            <w:pPr>
              <w:pStyle w:val="TableParagraph"/>
              <w:ind w:left="69" w:right="58"/>
              <w:rPr>
                <w:sz w:val="17"/>
              </w:rPr>
            </w:pPr>
            <w:r>
              <w:rPr>
                <w:spacing w:val="-2"/>
                <w:sz w:val="17"/>
              </w:rPr>
              <w:t>28/03/2019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pStyle w:val="BodyText"/>
        <w:spacing w:before="6"/>
        <w:ind w:left="498"/>
      </w:pPr>
      <w:r>
        <w:rPr/>
        <w:t>(…)</w:t>
      </w:r>
      <w:r>
        <w:rPr>
          <w:spacing w:val="4"/>
        </w:rPr>
        <w:t> </w:t>
      </w:r>
      <w:r>
        <w:rPr/>
        <w:t>інформація</w:t>
      </w:r>
      <w:r>
        <w:rPr>
          <w:spacing w:val="2"/>
        </w:rPr>
        <w:t> </w:t>
      </w:r>
      <w:r>
        <w:rPr/>
        <w:t>не</w:t>
      </w:r>
      <w:r>
        <w:rPr>
          <w:spacing w:val="5"/>
        </w:rPr>
        <w:t> </w:t>
      </w:r>
      <w:r>
        <w:rPr/>
        <w:t>оприлюднюється</w:t>
      </w:r>
      <w:r>
        <w:rPr>
          <w:spacing w:val="2"/>
        </w:rPr>
        <w:t> </w:t>
      </w:r>
      <w:r>
        <w:rPr/>
        <w:t>в</w:t>
      </w:r>
      <w:r>
        <w:rPr>
          <w:spacing w:val="3"/>
        </w:rPr>
        <w:t> </w:t>
      </w:r>
      <w:r>
        <w:rPr/>
        <w:t>інтересах</w:t>
      </w:r>
      <w:r>
        <w:rPr>
          <w:spacing w:val="4"/>
        </w:rPr>
        <w:t> </w:t>
      </w:r>
      <w:r>
        <w:rPr>
          <w:spacing w:val="-4"/>
        </w:rPr>
        <w:t>дітей</w:t>
      </w:r>
    </w:p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spacing w:before="5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2021-11-04T04:19:43Z</dcterms:created>
  <dcterms:modified xsi:type="dcterms:W3CDTF">2021-11-04T04:19:43Z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